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terminado"/>
        <w:suppressAutoHyphens w:val="1"/>
        <w:spacing w:before="0" w:after="322" w:line="240" w:lineRule="auto"/>
        <w:jc w:val="center"/>
        <w:rPr>
          <w:rFonts w:ascii="Arial" w:cs="Arial" w:hAnsi="Arial" w:eastAsia="Arial"/>
          <w:b w:val="1"/>
          <w:bCs w:val="1"/>
        </w:rPr>
      </w:pPr>
      <w:r>
        <w:rPr>
          <w:rFonts w:ascii="Arial" w:hAnsi="Arial"/>
          <w:b w:val="1"/>
          <w:bCs w:val="1"/>
          <w:rtl w:val="0"/>
          <w:lang w:val="en-US"/>
        </w:rPr>
        <w:t>Why learn Korean?</w:t>
      </w:r>
    </w:p>
    <w:p>
      <w:pPr>
        <w:pStyle w:val="Predeterminado"/>
        <w:suppressAutoHyphens w:val="1"/>
        <w:spacing w:before="0" w:after="240" w:line="240" w:lineRule="auto"/>
        <w:jc w:val="both"/>
        <w:rPr>
          <w:rFonts w:ascii="Arial" w:cs="Arial" w:hAnsi="Arial" w:eastAsia="Arial"/>
        </w:rPr>
      </w:pPr>
      <w:r>
        <w:rPr>
          <w:rFonts w:ascii="Arial" w:hAnsi="Arial"/>
          <w:rtl w:val="0"/>
          <w:lang w:val="en-US"/>
        </w:rPr>
        <w:t>Korean, the official language of both South Korea and North Korea, is spoken by over 75 million people worldwide. From the dynamic streets of Seoul and Busan to Korean-speaking communities across Asia, the United States, and beyond, the global presence of Korean continues to expand at a remarkable pace.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In recent years, more and more people have developed a strong interest in South Korea, whether for travel, study, or career opportunities. With its impressive technological advancement, efficient cities, beautiful landscapes, and deep-rooted traditions, South Korea has become an increasingly popular destination. Visitors are drawn not only to its modern lifestyle but also to its rich heritage, from ancient palaces and temples to vibrant street markets and cuisine that is now loved worldwide.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Learning to speak Korean will open the door for you to enter a world rich in culture. From the global phenomenon of K-pop and internationally acclaimed films and K-dramas, to traditional music, literature, and art, Korea</w:t>
      </w:r>
      <w:r>
        <w:rPr>
          <w:rFonts w:ascii="Arial" w:hAnsi="Arial" w:hint="default"/>
          <w:rtl w:val="1"/>
        </w:rPr>
        <w:t>’</w:t>
      </w:r>
      <w:r>
        <w:rPr>
          <w:rFonts w:ascii="Arial" w:hAnsi="Arial"/>
          <w:rtl w:val="0"/>
          <w:lang w:val="en-US"/>
        </w:rPr>
        <w:t>s cultural influence continues to grow. Understanding the language allows you to fully appreciate the meaning, emotion, and creativity behind these works, offering a much deeper and more authentic experience.</w:t>
      </w:r>
    </w:p>
    <w:p>
      <w:pPr>
        <w:pStyle w:val="Predeterminado"/>
        <w:suppressAutoHyphens w:val="1"/>
        <w:spacing w:before="0" w:after="240" w:line="240" w:lineRule="auto"/>
        <w:jc w:val="both"/>
        <w:rPr>
          <w:rFonts w:ascii="Arial" w:cs="Arial" w:hAnsi="Arial" w:eastAsia="Arial"/>
        </w:rPr>
      </w:pPr>
      <w:r>
        <w:rPr>
          <w:rFonts w:ascii="Arial" w:hAnsi="Arial"/>
          <w:rtl w:val="0"/>
          <w:lang w:val="en-US"/>
        </w:rPr>
        <w:t>The geographical position of the Korean Peninsula has played a key role in shaping its identity. Situated between China and Japan, Korea has absorbed influences from neighboring cultures while developing a unique language, writing system, and cultural perspective of its own. Hangul, the Korean writing system, is widely regarded as one of the most logical and scientific alphabets in the world, making it both fascinating and accessible to learners.</w:t>
      </w:r>
    </w:p>
    <w:p>
      <w:pPr>
        <w:pStyle w:val="Predeterminado"/>
        <w:suppressAutoHyphens w:val="1"/>
        <w:spacing w:before="0" w:after="240" w:line="240" w:lineRule="auto"/>
        <w:jc w:val="both"/>
        <w:rPr>
          <w:rFonts w:ascii="Arial" w:cs="Arial" w:hAnsi="Arial" w:eastAsia="Arial"/>
        </w:rPr>
      </w:pPr>
      <w:r>
        <w:rPr>
          <w:rFonts w:ascii="Arial" w:hAnsi="Arial"/>
          <w:rtl w:val="0"/>
          <w:lang w:val="en-US"/>
        </w:rPr>
        <w:t>Korean is no longer just the language of a single region. South Korea is now a major global force in industries such as technology, entertainment, and manufacturing. Companies like Samsung, Hyundai, and LG have become internationally recognized, and the demand for professionals who can operate across languages and cultures continues to rise. Being able to speak Korean can provide a significant advantage in an increasingly interconnected world.</w:t>
      </w:r>
    </w:p>
    <w:p>
      <w:pPr>
        <w:pStyle w:val="Predeterminado"/>
        <w:suppressAutoHyphens w:val="1"/>
        <w:spacing w:before="0" w:after="240" w:line="240" w:lineRule="auto"/>
        <w:jc w:val="both"/>
        <w:rPr>
          <w:rFonts w:ascii="Arial" w:cs="Arial" w:hAnsi="Arial" w:eastAsia="Arial"/>
        </w:rPr>
      </w:pPr>
      <w:r>
        <w:rPr>
          <w:rFonts w:ascii="Arial" w:hAnsi="Arial"/>
          <w:rtl w:val="0"/>
          <w:lang w:val="en-US"/>
        </w:rPr>
        <w:t>Furthermore, learning Korean allows you to connect with millions of speakers and gain insight into a society that balances respect for tradition with rapid innovation. It encourages cultural understanding and opens doors to friendships, collaborations, and new perspectives.</w:t>
      </w:r>
    </w:p>
    <w:p>
      <w:pPr>
        <w:pStyle w:val="Predeterminado"/>
        <w:suppressAutoHyphens w:val="1"/>
        <w:spacing w:before="0" w:after="240" w:line="240" w:lineRule="auto"/>
        <w:jc w:val="both"/>
      </w:pPr>
      <w:r>
        <w:rPr>
          <w:rFonts w:ascii="Arial" w:hAnsi="Arial"/>
          <w:rtl w:val="0"/>
          <w:lang w:val="en-US"/>
        </w:rPr>
        <w:t>So, what are you waiting for? A whole new exciting world awaits.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